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915587" w:rsidRPr="00CA784F" w:rsidRDefault="00915587" w:rsidP="00915587">
      <w:pPr>
        <w:spacing w:after="60"/>
        <w:rPr>
          <w:rFonts w:ascii="Times New Roman" w:hAnsi="Times New Roman"/>
          <w:bCs/>
        </w:rPr>
      </w:pPr>
      <w:proofErr w:type="spellStart"/>
      <w:proofErr w:type="gramStart"/>
      <w:r w:rsidRPr="00CA784F">
        <w:rPr>
          <w:rFonts w:ascii="Times New Roman" w:hAnsi="Times New Roman"/>
          <w:b/>
        </w:rPr>
        <w:t>Tабелa</w:t>
      </w:r>
      <w:proofErr w:type="spellEnd"/>
      <w:r w:rsidRPr="00CA784F">
        <w:rPr>
          <w:rFonts w:ascii="Times New Roman" w:hAnsi="Times New Roman"/>
          <w:b/>
        </w:rPr>
        <w:t xml:space="preserve"> 5.1б.</w:t>
      </w:r>
      <w:proofErr w:type="gramEnd"/>
      <w:r w:rsidRPr="00CA784F">
        <w:rPr>
          <w:rFonts w:ascii="Times New Roman" w:hAnsi="Times New Roman"/>
          <w:b/>
        </w:rPr>
        <w:t xml:space="preserve">  </w:t>
      </w:r>
      <w:proofErr w:type="spellStart"/>
      <w:r w:rsidRPr="00CA784F">
        <w:rPr>
          <w:rFonts w:ascii="Times New Roman" w:hAnsi="Times New Roman"/>
          <w:bCs/>
        </w:rPr>
        <w:t>Распоред</w:t>
      </w:r>
      <w:proofErr w:type="spellEnd"/>
      <w:r w:rsidRPr="00CA784F">
        <w:rPr>
          <w:rFonts w:ascii="Times New Roman" w:hAnsi="Times New Roman"/>
          <w:bCs/>
        </w:rPr>
        <w:t xml:space="preserve"> </w:t>
      </w:r>
      <w:proofErr w:type="spellStart"/>
      <w:r w:rsidRPr="00CA784F">
        <w:rPr>
          <w:rFonts w:ascii="Times New Roman" w:hAnsi="Times New Roman"/>
          <w:bCs/>
        </w:rPr>
        <w:t>предмета</w:t>
      </w:r>
      <w:proofErr w:type="spellEnd"/>
      <w:r w:rsidRPr="00CA784F">
        <w:rPr>
          <w:rFonts w:ascii="Times New Roman" w:hAnsi="Times New Roman"/>
          <w:bCs/>
        </w:rPr>
        <w:t xml:space="preserve"> </w:t>
      </w:r>
      <w:proofErr w:type="spellStart"/>
      <w:r w:rsidRPr="00CA784F">
        <w:rPr>
          <w:rFonts w:ascii="Times New Roman" w:hAnsi="Times New Roman"/>
          <w:bCs/>
        </w:rPr>
        <w:t>по</w:t>
      </w:r>
      <w:proofErr w:type="spellEnd"/>
      <w:r w:rsidRPr="00CA784F">
        <w:rPr>
          <w:rFonts w:ascii="Times New Roman" w:hAnsi="Times New Roman"/>
          <w:bCs/>
        </w:rPr>
        <w:t xml:space="preserve"> </w:t>
      </w:r>
      <w:proofErr w:type="spellStart"/>
      <w:r w:rsidRPr="00CA784F">
        <w:rPr>
          <w:rFonts w:ascii="Times New Roman" w:hAnsi="Times New Roman"/>
          <w:bCs/>
        </w:rPr>
        <w:t>семестрима</w:t>
      </w:r>
      <w:proofErr w:type="spellEnd"/>
      <w:r w:rsidRPr="00CA784F">
        <w:rPr>
          <w:rFonts w:ascii="Times New Roman" w:hAnsi="Times New Roman"/>
          <w:bCs/>
        </w:rPr>
        <w:t xml:space="preserve"> и </w:t>
      </w:r>
      <w:proofErr w:type="spellStart"/>
      <w:r w:rsidRPr="00CA784F">
        <w:rPr>
          <w:rFonts w:ascii="Times New Roman" w:hAnsi="Times New Roman"/>
          <w:bCs/>
        </w:rPr>
        <w:t>годинама</w:t>
      </w:r>
      <w:proofErr w:type="spellEnd"/>
      <w:r w:rsidRPr="00CA784F">
        <w:rPr>
          <w:rFonts w:ascii="Times New Roman" w:hAnsi="Times New Roman"/>
          <w:bCs/>
        </w:rPr>
        <w:t xml:space="preserve"> </w:t>
      </w:r>
      <w:proofErr w:type="spellStart"/>
      <w:r w:rsidRPr="00CA784F">
        <w:rPr>
          <w:rFonts w:ascii="Times New Roman" w:hAnsi="Times New Roman"/>
          <w:bCs/>
        </w:rPr>
        <w:t>студија</w:t>
      </w:r>
      <w:proofErr w:type="spellEnd"/>
      <w:r w:rsidRPr="00CA784F">
        <w:rPr>
          <w:rFonts w:ascii="Times New Roman" w:hAnsi="Times New Roman"/>
          <w:bCs/>
          <w:lang w:val="sr-Cyrl-CS"/>
        </w:rPr>
        <w:t xml:space="preserve"> </w:t>
      </w:r>
      <w:proofErr w:type="gramStart"/>
      <w:r w:rsidRPr="00CA784F">
        <w:rPr>
          <w:rFonts w:ascii="Times New Roman" w:hAnsi="Times New Roman"/>
          <w:bCs/>
          <w:lang w:val="sr-Cyrl-CS"/>
        </w:rPr>
        <w:t>за  за</w:t>
      </w:r>
      <w:proofErr w:type="gramEnd"/>
      <w:r w:rsidRPr="00CA784F">
        <w:rPr>
          <w:rFonts w:ascii="Times New Roman" w:hAnsi="Times New Roman"/>
          <w:bCs/>
          <w:lang w:val="sr-Cyrl-CS"/>
        </w:rPr>
        <w:t xml:space="preserve"> студије другог степена студија: МАС, МСС и САС</w:t>
      </w:r>
    </w:p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9"/>
        <w:gridCol w:w="872"/>
        <w:gridCol w:w="3048"/>
        <w:gridCol w:w="495"/>
        <w:gridCol w:w="389"/>
        <w:gridCol w:w="378"/>
        <w:gridCol w:w="463"/>
        <w:gridCol w:w="454"/>
        <w:gridCol w:w="397"/>
        <w:gridCol w:w="473"/>
        <w:gridCol w:w="1017"/>
        <w:gridCol w:w="1032"/>
      </w:tblGrid>
      <w:tr w:rsidR="003564D4" w:rsidRPr="00CA784F" w:rsidTr="00BF60C0">
        <w:trPr>
          <w:trHeight w:val="368"/>
          <w:jc w:val="center"/>
        </w:trPr>
        <w:tc>
          <w:tcPr>
            <w:tcW w:w="369" w:type="pct"/>
            <w:vMerge w:val="restart"/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Редни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број</w:t>
            </w:r>
            <w:proofErr w:type="spellEnd"/>
          </w:p>
        </w:tc>
        <w:tc>
          <w:tcPr>
            <w:tcW w:w="448" w:type="pct"/>
            <w:vMerge w:val="restart"/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Шифра</w:t>
            </w:r>
            <w:proofErr w:type="spellEnd"/>
          </w:p>
        </w:tc>
        <w:tc>
          <w:tcPr>
            <w:tcW w:w="1565" w:type="pct"/>
            <w:vMerge w:val="restart"/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  <w:proofErr w:type="spellEnd"/>
          </w:p>
        </w:tc>
        <w:tc>
          <w:tcPr>
            <w:tcW w:w="254" w:type="pct"/>
            <w:vMerge w:val="restart"/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Сем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865" w:type="pct"/>
            <w:gridSpan w:val="4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Активна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настава</w:t>
            </w:r>
            <w:proofErr w:type="spellEnd"/>
          </w:p>
        </w:tc>
        <w:tc>
          <w:tcPr>
            <w:tcW w:w="204" w:type="pct"/>
            <w:vMerge w:val="restart"/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Ост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3" w:type="pct"/>
            <w:vMerge w:val="restart"/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  <w:tc>
          <w:tcPr>
            <w:tcW w:w="522" w:type="pct"/>
            <w:vMerge w:val="restart"/>
            <w:shd w:val="clear" w:color="auto" w:fill="F2F2F2"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Обавезни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>/</w:t>
            </w:r>
            <w:r w:rsidRPr="00CA784F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Изборни</w:t>
            </w:r>
            <w:proofErr w:type="spellEnd"/>
          </w:p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О/И</w:t>
            </w:r>
          </w:p>
        </w:tc>
        <w:tc>
          <w:tcPr>
            <w:tcW w:w="530" w:type="pct"/>
            <w:vMerge w:val="restart"/>
            <w:shd w:val="clear" w:color="auto" w:fill="F2F2F2"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Тип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</w:tr>
      <w:tr w:rsidR="003564D4" w:rsidRPr="00CA784F" w:rsidTr="00BF60C0">
        <w:trPr>
          <w:trHeight w:val="367"/>
          <w:jc w:val="center"/>
        </w:trPr>
        <w:tc>
          <w:tcPr>
            <w:tcW w:w="369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915587" w:rsidRPr="00CA784F" w:rsidRDefault="00915587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 xml:space="preserve"> ДОН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СИР/ПИР</w:t>
            </w:r>
          </w:p>
        </w:tc>
        <w:tc>
          <w:tcPr>
            <w:tcW w:w="204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915587" w:rsidRPr="00CA784F" w:rsidRDefault="00915587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5587" w:rsidRPr="00CA784F" w:rsidTr="003564D4">
        <w:trPr>
          <w:trHeight w:val="283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915587" w:rsidRPr="00CA784F" w:rsidRDefault="00915587" w:rsidP="00756956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ПРВА ГОДИНА</w:t>
            </w:r>
          </w:p>
        </w:tc>
      </w:tr>
      <w:tr w:rsidR="003564D4" w:rsidRPr="00CA784F" w:rsidTr="00BF60C0">
        <w:trPr>
          <w:trHeight w:val="660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3564D4" w:rsidRPr="00CA784F" w:rsidRDefault="003564D4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3564D4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МЗДЕ</w:t>
            </w:r>
          </w:p>
        </w:tc>
        <w:tc>
          <w:tcPr>
            <w:tcW w:w="1565" w:type="pct"/>
            <w:shd w:val="clear" w:color="auto" w:fill="auto"/>
          </w:tcPr>
          <w:p w:rsidR="003564D4" w:rsidRPr="003564D4" w:rsidRDefault="003564D4" w:rsidP="00756956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3564D4">
              <w:rPr>
                <w:rFonts w:ascii="Times New Roman" w:hAnsi="Times New Roman"/>
                <w:sz w:val="18"/>
              </w:rPr>
              <w:t>Медицина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заснована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на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доказима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: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методологија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и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биоетика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истраживања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3564D4" w:rsidRPr="00CA784F" w:rsidRDefault="003564D4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3564D4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3564D4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3564D4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3564D4" w:rsidRPr="00CA784F" w:rsidRDefault="003564D4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3564D4" w:rsidRPr="00CA784F" w:rsidRDefault="003564D4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3564D4" w:rsidRPr="00CA784F" w:rsidRDefault="004021FC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3564D4" w:rsidRPr="00CA784F" w:rsidRDefault="002048D0" w:rsidP="001927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3564D4" w:rsidRPr="00C343ED" w:rsidRDefault="00112987" w:rsidP="00756956">
            <w:pPr>
              <w:rPr>
                <w:rFonts w:ascii="Times New Roman" w:hAnsi="Times New Roman"/>
                <w:sz w:val="18"/>
                <w:szCs w:val="18"/>
              </w:rPr>
            </w:pPr>
            <w:r w:rsidRPr="00C343ED">
              <w:rPr>
                <w:rFonts w:ascii="Times New Roman" w:hAnsi="Times New Roman"/>
                <w:sz w:val="18"/>
                <w:szCs w:val="18"/>
              </w:rPr>
              <w:t>ТМ</w:t>
            </w:r>
          </w:p>
        </w:tc>
      </w:tr>
      <w:tr w:rsidR="003564D4" w:rsidRPr="00CA784F" w:rsidTr="004021FC">
        <w:trPr>
          <w:trHeight w:val="479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3564D4" w:rsidRPr="00CA784F" w:rsidRDefault="00C547D7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3564D4" w:rsidRPr="00CA784F" w:rsidRDefault="00A74FB6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ГДИ</w:t>
            </w:r>
            <w:bookmarkStart w:id="0" w:name="_GoBack"/>
            <w:bookmarkEnd w:id="0"/>
            <w:r w:rsidR="0065624E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5" w:type="pct"/>
            <w:shd w:val="clear" w:color="auto" w:fill="auto"/>
          </w:tcPr>
          <w:p w:rsidR="003564D4" w:rsidRPr="003564D4" w:rsidRDefault="003564D4" w:rsidP="00864535">
            <w:pPr>
              <w:rPr>
                <w:rFonts w:ascii="Times New Roman" w:hAnsi="Times New Roman"/>
                <w:sz w:val="18"/>
              </w:rPr>
            </w:pPr>
            <w:r w:rsidRPr="003564D4">
              <w:rPr>
                <w:rFonts w:ascii="Times New Roman" w:hAnsi="Times New Roman"/>
                <w:sz w:val="18"/>
                <w:lang w:val="hr-HR"/>
              </w:rPr>
              <w:t>Генетика дуговечности</w:t>
            </w:r>
            <w:r w:rsidRPr="003564D4">
              <w:rPr>
                <w:rFonts w:ascii="Times New Roman" w:hAnsi="Times New Roman"/>
                <w:sz w:val="18"/>
              </w:rPr>
              <w:t xml:space="preserve"> и </w:t>
            </w:r>
            <w:r w:rsidR="00864535">
              <w:rPr>
                <w:rFonts w:ascii="Times New Roman" w:hAnsi="Times New Roman"/>
                <w:sz w:val="18"/>
                <w:lang w:val="hr-HR"/>
              </w:rPr>
              <w:t>индивидуализирана</w:t>
            </w:r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медицина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3564D4" w:rsidRPr="00CA784F" w:rsidRDefault="003564D4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3564D4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3564D4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3564D4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3564D4" w:rsidRPr="00CA784F" w:rsidRDefault="003564D4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3564D4" w:rsidRPr="00CA784F" w:rsidRDefault="003564D4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3564D4" w:rsidRPr="00CA784F" w:rsidRDefault="004021FC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3564D4" w:rsidRPr="00CA784F" w:rsidRDefault="002048D0" w:rsidP="001927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3564D4" w:rsidRPr="00C343ED" w:rsidRDefault="00112987" w:rsidP="00756956">
            <w:pPr>
              <w:rPr>
                <w:rFonts w:ascii="Times New Roman" w:hAnsi="Times New Roman"/>
                <w:sz w:val="18"/>
                <w:szCs w:val="18"/>
              </w:rPr>
            </w:pPr>
            <w:r w:rsidRPr="00C343ED">
              <w:rPr>
                <w:rFonts w:ascii="Times New Roman" w:hAnsi="Times New Roman"/>
                <w:sz w:val="18"/>
                <w:szCs w:val="18"/>
              </w:rPr>
              <w:t>ТМ</w:t>
            </w:r>
          </w:p>
        </w:tc>
      </w:tr>
      <w:tr w:rsidR="003564D4" w:rsidRPr="00CA784F" w:rsidTr="00BF60C0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3564D4" w:rsidRPr="00CA784F" w:rsidRDefault="00C547D7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3564D4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ФСАМ</w:t>
            </w:r>
          </w:p>
        </w:tc>
        <w:tc>
          <w:tcPr>
            <w:tcW w:w="1565" w:type="pct"/>
            <w:shd w:val="clear" w:color="auto" w:fill="auto"/>
          </w:tcPr>
          <w:p w:rsidR="003564D4" w:rsidRPr="003564D4" w:rsidRDefault="003564D4" w:rsidP="00756956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3564D4">
              <w:rPr>
                <w:rFonts w:ascii="Times New Roman" w:hAnsi="Times New Roman"/>
                <w:sz w:val="18"/>
              </w:rPr>
              <w:t>Увод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у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физиологију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старења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и </w:t>
            </w:r>
            <w:r w:rsidRPr="003564D4">
              <w:rPr>
                <w:rFonts w:ascii="Times New Roman" w:hAnsi="Times New Roman"/>
                <w:i/>
                <w:sz w:val="18"/>
              </w:rPr>
              <w:t>anti-aging</w:t>
            </w:r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медицину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3564D4" w:rsidRPr="00CA784F" w:rsidRDefault="003564D4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3564D4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3564D4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3564D4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3564D4" w:rsidRPr="00CA784F" w:rsidRDefault="003564D4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3564D4" w:rsidRPr="00CA784F" w:rsidRDefault="003564D4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3564D4" w:rsidRPr="00CA784F" w:rsidRDefault="004021FC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3564D4" w:rsidRPr="00CA784F" w:rsidRDefault="002048D0" w:rsidP="001927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3564D4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BF60C0" w:rsidRPr="00CA784F" w:rsidTr="00BF60C0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BF60C0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ЗССО</w:t>
            </w:r>
          </w:p>
        </w:tc>
        <w:tc>
          <w:tcPr>
            <w:tcW w:w="1565" w:type="pct"/>
            <w:shd w:val="clear" w:color="auto" w:fill="auto"/>
          </w:tcPr>
          <w:p w:rsidR="00BF60C0" w:rsidRPr="003564D4" w:rsidRDefault="00BF60C0" w:rsidP="00756956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3564D4">
              <w:rPr>
                <w:rFonts w:ascii="Times New Roman" w:hAnsi="Times New Roman"/>
                <w:sz w:val="18"/>
              </w:rPr>
              <w:t>Здраво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старење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система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органа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BF60C0" w:rsidRPr="00CA784F" w:rsidRDefault="004021FC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BF60C0" w:rsidRPr="00CA784F" w:rsidRDefault="00BF60C0" w:rsidP="001927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r-HR"/>
              </w:rPr>
              <w:t>НС</w:t>
            </w:r>
          </w:p>
        </w:tc>
      </w:tr>
      <w:tr w:rsidR="00BF60C0" w:rsidRPr="00CA784F" w:rsidTr="00BF60C0">
        <w:trPr>
          <w:trHeight w:val="436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BF60C0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ПХМС</w:t>
            </w:r>
          </w:p>
        </w:tc>
        <w:tc>
          <w:tcPr>
            <w:tcW w:w="1565" w:type="pct"/>
            <w:shd w:val="clear" w:color="auto" w:fill="auto"/>
          </w:tcPr>
          <w:p w:rsidR="00BF60C0" w:rsidRPr="003564D4" w:rsidRDefault="00BF60C0" w:rsidP="00756956">
            <w:pPr>
              <w:rPr>
                <w:rFonts w:ascii="Times New Roman" w:hAnsi="Times New Roman"/>
                <w:i/>
                <w:sz w:val="18"/>
              </w:rPr>
            </w:pPr>
            <w:proofErr w:type="spellStart"/>
            <w:r w:rsidRPr="003564D4">
              <w:rPr>
                <w:rFonts w:ascii="Times New Roman" w:hAnsi="Times New Roman"/>
                <w:sz w:val="18"/>
              </w:rPr>
              <w:t>Поремећаји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хомеостатских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механизама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у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старењу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BF60C0" w:rsidRPr="00CA784F" w:rsidRDefault="004021FC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BF60C0" w:rsidRPr="00CA784F" w:rsidRDefault="00BF60C0" w:rsidP="001927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BF60C0" w:rsidRPr="00CA784F" w:rsidTr="00BF60C0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BF60C0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БУС</w:t>
            </w:r>
          </w:p>
        </w:tc>
        <w:tc>
          <w:tcPr>
            <w:tcW w:w="1565" w:type="pct"/>
            <w:shd w:val="clear" w:color="auto" w:fill="auto"/>
          </w:tcPr>
          <w:p w:rsidR="00BF60C0" w:rsidRPr="003564D4" w:rsidRDefault="00BF60C0" w:rsidP="00756956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3564D4">
              <w:rPr>
                <w:rFonts w:ascii="Times New Roman" w:hAnsi="Times New Roman"/>
                <w:sz w:val="18"/>
              </w:rPr>
              <w:t>Болести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удружене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са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старењем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BF60C0" w:rsidRPr="00CA784F" w:rsidRDefault="004021FC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BF60C0" w:rsidRPr="00CA784F" w:rsidRDefault="00BF60C0" w:rsidP="001927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BF60C0" w:rsidRPr="00CA784F" w:rsidTr="00BF60C0">
        <w:trPr>
          <w:trHeight w:val="283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BF60C0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ЋОД</w:t>
            </w:r>
          </w:p>
        </w:tc>
        <w:tc>
          <w:tcPr>
            <w:tcW w:w="1565" w:type="pct"/>
            <w:shd w:val="clear" w:color="auto" w:fill="auto"/>
          </w:tcPr>
          <w:p w:rsidR="00BF60C0" w:rsidRPr="003564D4" w:rsidRDefault="00BF60C0" w:rsidP="00756956">
            <w:pPr>
              <w:rPr>
                <w:rFonts w:ascii="Times New Roman" w:hAnsi="Times New Roman"/>
                <w:i/>
                <w:sz w:val="18"/>
              </w:rPr>
            </w:pPr>
            <w:proofErr w:type="spellStart"/>
            <w:r w:rsidRPr="003564D4">
              <w:rPr>
                <w:rFonts w:ascii="Times New Roman" w:hAnsi="Times New Roman"/>
                <w:sz w:val="18"/>
              </w:rPr>
              <w:t>Ћелијске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основе</w:t>
            </w:r>
            <w:proofErr w:type="spellEnd"/>
            <w:r w:rsidRPr="003564D4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3564D4">
              <w:rPr>
                <w:rFonts w:ascii="Times New Roman" w:hAnsi="Times New Roman"/>
                <w:sz w:val="18"/>
              </w:rPr>
              <w:t>дуговечности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 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BF60C0" w:rsidRPr="00CA784F" w:rsidRDefault="004021FC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BF60C0" w:rsidRPr="00CA784F" w:rsidRDefault="00BF60C0" w:rsidP="001927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r-HR"/>
              </w:rPr>
              <w:t>НС</w:t>
            </w:r>
          </w:p>
        </w:tc>
      </w:tr>
      <w:tr w:rsidR="00BF60C0" w:rsidRPr="00CA784F" w:rsidTr="00BF60C0">
        <w:trPr>
          <w:trHeight w:val="283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BF60C0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УБС</w:t>
            </w:r>
          </w:p>
        </w:tc>
        <w:tc>
          <w:tcPr>
            <w:tcW w:w="1565" w:type="pct"/>
            <w:shd w:val="clear" w:color="auto" w:fill="auto"/>
          </w:tcPr>
          <w:p w:rsidR="00BF60C0" w:rsidRPr="00C547D7" w:rsidRDefault="00BF60C0" w:rsidP="00756956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C547D7">
              <w:rPr>
                <w:rFonts w:ascii="Times New Roman" w:hAnsi="Times New Roman"/>
                <w:sz w:val="18"/>
              </w:rPr>
              <w:t>Успоравање</w:t>
            </w:r>
            <w:proofErr w:type="spellEnd"/>
            <w:r w:rsidRPr="00C547D7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C547D7">
              <w:rPr>
                <w:rFonts w:ascii="Times New Roman" w:hAnsi="Times New Roman"/>
                <w:sz w:val="18"/>
              </w:rPr>
              <w:t>биолошког</w:t>
            </w:r>
            <w:proofErr w:type="spellEnd"/>
            <w:r w:rsidRPr="00C547D7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C547D7">
              <w:rPr>
                <w:rFonts w:ascii="Times New Roman" w:hAnsi="Times New Roman"/>
                <w:sz w:val="18"/>
              </w:rPr>
              <w:t>старења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BF60C0" w:rsidRPr="00CA784F" w:rsidRDefault="004021FC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BF60C0" w:rsidRPr="00CA784F" w:rsidRDefault="00BF60C0" w:rsidP="001927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BF60C0" w:rsidRPr="00CA784F" w:rsidTr="00BF60C0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BF60C0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ИДЗС</w:t>
            </w:r>
          </w:p>
        </w:tc>
        <w:tc>
          <w:tcPr>
            <w:tcW w:w="1565" w:type="pct"/>
            <w:shd w:val="clear" w:color="auto" w:fill="auto"/>
          </w:tcPr>
          <w:p w:rsidR="00BF60C0" w:rsidRPr="00C547D7" w:rsidRDefault="00BF60C0" w:rsidP="00756956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C547D7">
              <w:rPr>
                <w:rFonts w:ascii="Times New Roman" w:hAnsi="Times New Roman"/>
                <w:sz w:val="18"/>
              </w:rPr>
              <w:t>Исхрана</w:t>
            </w:r>
            <w:proofErr w:type="spellEnd"/>
            <w:r w:rsidRPr="00C547D7">
              <w:rPr>
                <w:rFonts w:ascii="Times New Roman" w:hAnsi="Times New Roman"/>
                <w:sz w:val="18"/>
              </w:rPr>
              <w:t xml:space="preserve">, </w:t>
            </w:r>
            <w:proofErr w:type="spellStart"/>
            <w:r w:rsidRPr="00C547D7">
              <w:rPr>
                <w:rFonts w:ascii="Times New Roman" w:hAnsi="Times New Roman"/>
                <w:sz w:val="18"/>
              </w:rPr>
              <w:t>дуговечност</w:t>
            </w:r>
            <w:proofErr w:type="spellEnd"/>
            <w:r w:rsidRPr="00C547D7">
              <w:rPr>
                <w:rFonts w:ascii="Times New Roman" w:hAnsi="Times New Roman"/>
                <w:sz w:val="18"/>
              </w:rPr>
              <w:t xml:space="preserve"> и </w:t>
            </w:r>
            <w:proofErr w:type="spellStart"/>
            <w:r w:rsidRPr="00C547D7">
              <w:rPr>
                <w:rFonts w:ascii="Times New Roman" w:hAnsi="Times New Roman"/>
                <w:sz w:val="18"/>
              </w:rPr>
              <w:t>здраво</w:t>
            </w:r>
            <w:proofErr w:type="spellEnd"/>
            <w:r w:rsidRPr="00C547D7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C547D7">
              <w:rPr>
                <w:rFonts w:ascii="Times New Roman" w:hAnsi="Times New Roman"/>
                <w:sz w:val="18"/>
              </w:rPr>
              <w:t>старење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BF60C0" w:rsidRPr="00CA784F" w:rsidRDefault="004021FC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BF60C0" w:rsidRPr="00CA784F" w:rsidRDefault="00BF60C0" w:rsidP="001927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BF60C0" w:rsidRPr="00C343ED" w:rsidRDefault="00112987" w:rsidP="00756956">
            <w:pPr>
              <w:rPr>
                <w:rFonts w:ascii="Times New Roman" w:hAnsi="Times New Roman"/>
                <w:sz w:val="18"/>
                <w:szCs w:val="18"/>
              </w:rPr>
            </w:pPr>
            <w:r w:rsidRPr="00C343ED">
              <w:rPr>
                <w:rFonts w:ascii="Times New Roman" w:hAnsi="Times New Roman"/>
                <w:sz w:val="18"/>
                <w:szCs w:val="18"/>
              </w:rPr>
              <w:t>ТМ</w:t>
            </w:r>
          </w:p>
        </w:tc>
      </w:tr>
      <w:tr w:rsidR="00BF60C0" w:rsidRPr="00CA784F" w:rsidTr="00BF60C0">
        <w:trPr>
          <w:trHeight w:val="451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BF60C0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ФАВД</w:t>
            </w:r>
          </w:p>
        </w:tc>
        <w:tc>
          <w:tcPr>
            <w:tcW w:w="1565" w:type="pct"/>
            <w:shd w:val="clear" w:color="auto" w:fill="auto"/>
          </w:tcPr>
          <w:p w:rsidR="00BF60C0" w:rsidRPr="00C547D7" w:rsidRDefault="00BF60C0" w:rsidP="00756956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C547D7">
              <w:rPr>
                <w:rFonts w:ascii="Times New Roman" w:hAnsi="Times New Roman"/>
                <w:sz w:val="18"/>
              </w:rPr>
              <w:t>Физичка</w:t>
            </w:r>
            <w:proofErr w:type="spellEnd"/>
            <w:r w:rsidRPr="00C547D7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C547D7">
              <w:rPr>
                <w:rFonts w:ascii="Times New Roman" w:hAnsi="Times New Roman"/>
                <w:sz w:val="18"/>
              </w:rPr>
              <w:t>активност</w:t>
            </w:r>
            <w:proofErr w:type="spellEnd"/>
            <w:r w:rsidRPr="00C547D7">
              <w:rPr>
                <w:rFonts w:ascii="Times New Roman" w:hAnsi="Times New Roman"/>
                <w:sz w:val="18"/>
              </w:rPr>
              <w:t xml:space="preserve"> у </w:t>
            </w:r>
            <w:proofErr w:type="spellStart"/>
            <w:r w:rsidRPr="00C547D7">
              <w:rPr>
                <w:rFonts w:ascii="Times New Roman" w:hAnsi="Times New Roman"/>
                <w:sz w:val="18"/>
              </w:rPr>
              <w:t>одржавању</w:t>
            </w:r>
            <w:proofErr w:type="spellEnd"/>
            <w:r w:rsidRPr="00C547D7">
              <w:rPr>
                <w:rFonts w:ascii="Times New Roman" w:hAnsi="Times New Roman"/>
                <w:sz w:val="18"/>
              </w:rPr>
              <w:t xml:space="preserve">  </w:t>
            </w:r>
            <w:proofErr w:type="spellStart"/>
            <w:r w:rsidRPr="00C547D7">
              <w:rPr>
                <w:rFonts w:ascii="Times New Roman" w:hAnsi="Times New Roman"/>
                <w:sz w:val="18"/>
              </w:rPr>
              <w:t>виталности</w:t>
            </w:r>
            <w:proofErr w:type="spellEnd"/>
            <w:r w:rsidRPr="00C547D7">
              <w:rPr>
                <w:rFonts w:ascii="Times New Roman" w:hAnsi="Times New Roman"/>
                <w:sz w:val="18"/>
              </w:rPr>
              <w:t xml:space="preserve"> и </w:t>
            </w:r>
            <w:proofErr w:type="spellStart"/>
            <w:r w:rsidRPr="00C547D7">
              <w:rPr>
                <w:rFonts w:ascii="Times New Roman" w:hAnsi="Times New Roman"/>
                <w:sz w:val="18"/>
              </w:rPr>
              <w:t>дуговечности</w:t>
            </w:r>
            <w:proofErr w:type="spellEnd"/>
            <w:r w:rsidRPr="00C547D7">
              <w:rPr>
                <w:rFonts w:ascii="Times New Roman" w:hAnsi="Times New Roman"/>
                <w:sz w:val="18"/>
              </w:rPr>
              <w:t xml:space="preserve"> 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BF60C0" w:rsidRPr="00CA784F" w:rsidRDefault="004021FC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BF60C0" w:rsidRPr="00CA784F" w:rsidRDefault="00BF60C0" w:rsidP="001927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r-HR"/>
              </w:rPr>
              <w:t>НС</w:t>
            </w:r>
          </w:p>
        </w:tc>
      </w:tr>
      <w:tr w:rsidR="00BF60C0" w:rsidRPr="00CA784F" w:rsidTr="0065624E">
        <w:trPr>
          <w:trHeight w:val="283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BF60C0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СПАС</w:t>
            </w:r>
          </w:p>
        </w:tc>
        <w:tc>
          <w:tcPr>
            <w:tcW w:w="1565" w:type="pct"/>
            <w:shd w:val="clear" w:color="auto" w:fill="auto"/>
          </w:tcPr>
          <w:p w:rsidR="00BF60C0" w:rsidRPr="00C547D7" w:rsidRDefault="00BF60C0" w:rsidP="00756956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C547D7">
              <w:rPr>
                <w:rFonts w:ascii="Times New Roman" w:hAnsi="Times New Roman"/>
                <w:sz w:val="18"/>
              </w:rPr>
              <w:t>Спавање</w:t>
            </w:r>
            <w:proofErr w:type="spellEnd"/>
            <w:r w:rsidRPr="00C547D7">
              <w:rPr>
                <w:rFonts w:ascii="Times New Roman" w:hAnsi="Times New Roman"/>
                <w:sz w:val="18"/>
              </w:rPr>
              <w:t xml:space="preserve"> и </w:t>
            </w:r>
            <w:proofErr w:type="spellStart"/>
            <w:r w:rsidRPr="00C547D7">
              <w:rPr>
                <w:rFonts w:ascii="Times New Roman" w:hAnsi="Times New Roman"/>
                <w:sz w:val="18"/>
              </w:rPr>
              <w:t>старење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BF60C0" w:rsidRPr="00CA784F" w:rsidRDefault="004021FC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BF60C0" w:rsidRPr="00CA784F" w:rsidRDefault="00BF60C0" w:rsidP="001927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BF60C0" w:rsidRPr="00CA784F" w:rsidTr="00BF60C0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BF60C0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БМВС</w:t>
            </w:r>
          </w:p>
        </w:tc>
        <w:tc>
          <w:tcPr>
            <w:tcW w:w="1565" w:type="pct"/>
            <w:shd w:val="clear" w:color="auto" w:fill="auto"/>
          </w:tcPr>
          <w:p w:rsidR="00BF60C0" w:rsidRPr="00C547D7" w:rsidRDefault="00BF60C0" w:rsidP="00756956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C547D7">
              <w:rPr>
                <w:rFonts w:ascii="Times New Roman" w:hAnsi="Times New Roman"/>
                <w:sz w:val="18"/>
              </w:rPr>
              <w:t>Биомеханика</w:t>
            </w:r>
            <w:proofErr w:type="spellEnd"/>
            <w:r w:rsidRPr="00C547D7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C547D7">
              <w:rPr>
                <w:rFonts w:ascii="Times New Roman" w:hAnsi="Times New Roman"/>
                <w:sz w:val="18"/>
              </w:rPr>
              <w:t>виталности</w:t>
            </w:r>
            <w:proofErr w:type="spellEnd"/>
            <w:r w:rsidRPr="00C547D7">
              <w:rPr>
                <w:rFonts w:ascii="Times New Roman" w:hAnsi="Times New Roman"/>
                <w:sz w:val="18"/>
              </w:rPr>
              <w:t xml:space="preserve"> и </w:t>
            </w:r>
            <w:proofErr w:type="spellStart"/>
            <w:r w:rsidRPr="00C547D7">
              <w:rPr>
                <w:rFonts w:ascii="Times New Roman" w:hAnsi="Times New Roman"/>
                <w:sz w:val="18"/>
              </w:rPr>
              <w:t>старење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F60C0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BF60C0" w:rsidRPr="00CA784F" w:rsidRDefault="004021FC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BF60C0" w:rsidRPr="00C547D7" w:rsidRDefault="00BF60C0" w:rsidP="001927A4">
            <w:pPr>
              <w:jc w:val="center"/>
              <w:rPr>
                <w:rFonts w:ascii="Times New Roman" w:hAnsi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/>
                <w:sz w:val="18"/>
                <w:szCs w:val="18"/>
                <w:lang w:val="hr-HR"/>
              </w:rPr>
              <w:t>О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BF60C0" w:rsidRPr="00CA784F" w:rsidRDefault="00BF60C0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7D54BA" w:rsidRPr="00CA784F" w:rsidTr="007D54BA">
        <w:trPr>
          <w:trHeight w:val="479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7D54BA" w:rsidRDefault="007D54BA" w:rsidP="00756956">
            <w:pPr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Изборни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предмети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I: </w:t>
            </w:r>
          </w:p>
          <w:p w:rsidR="007D54BA" w:rsidRPr="007D54BA" w:rsidRDefault="007D54BA" w:rsidP="00756956">
            <w:pPr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Студент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у ПРВОМ СЕМЕСТРУ </w:t>
            </w:r>
            <w:proofErr w:type="spellStart"/>
            <w:r>
              <w:rPr>
                <w:rFonts w:ascii="Times New Roman" w:hAnsi="Times New Roman"/>
                <w:sz w:val="18"/>
              </w:rPr>
              <w:t>бира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ДВА </w:t>
            </w:r>
            <w:proofErr w:type="spellStart"/>
            <w:r>
              <w:rPr>
                <w:rFonts w:ascii="Times New Roman" w:hAnsi="Times New Roman"/>
                <w:sz w:val="18"/>
              </w:rPr>
              <w:t>од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понудђених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предмета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(13-20.)</w:t>
            </w:r>
          </w:p>
        </w:tc>
      </w:tr>
      <w:tr w:rsidR="0065624E" w:rsidRPr="00CA784F" w:rsidTr="00BF60C0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65624E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65624E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КАНС</w:t>
            </w:r>
          </w:p>
        </w:tc>
        <w:tc>
          <w:tcPr>
            <w:tcW w:w="1565" w:type="pct"/>
            <w:shd w:val="clear" w:color="auto" w:fill="auto"/>
          </w:tcPr>
          <w:p w:rsidR="0065624E" w:rsidRPr="007D54BA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Канцерогенеза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старење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65624E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65624E" w:rsidRPr="00CA784F" w:rsidRDefault="000B270B" w:rsidP="000B2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65624E" w:rsidRPr="00CA784F" w:rsidRDefault="000B270B" w:rsidP="000B2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65624E" w:rsidRPr="00CA784F" w:rsidRDefault="000B270B" w:rsidP="000B2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65624E" w:rsidRPr="00CA784F" w:rsidRDefault="0065624E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65624E" w:rsidRPr="00CA784F" w:rsidRDefault="0065624E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65624E" w:rsidRPr="00CA784F" w:rsidRDefault="004021FC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5624E" w:rsidRPr="00CA784F" w:rsidRDefault="00AB71A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65624E" w:rsidRPr="00CA784F" w:rsidRDefault="0065624E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r-HR"/>
              </w:rPr>
              <w:t>НС</w:t>
            </w:r>
          </w:p>
        </w:tc>
      </w:tr>
      <w:tr w:rsidR="000B270B" w:rsidRPr="00CA784F" w:rsidTr="005851B4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КВБС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Смањење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ризика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кардиоваскуларне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болести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старење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00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76759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FE424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0D38E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0B270B" w:rsidRPr="00CA784F" w:rsidTr="005851B4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СКОЖ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  <w:lang w:val="hr-HR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кожа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  <w:lang w:val="hr-HR"/>
              </w:rPr>
              <w:t xml:space="preserve"> – патогенетски аспект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00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76759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FE424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0D38E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0B270B" w:rsidRPr="00CA784F" w:rsidTr="005851B4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ПСИЕ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Психолошки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аспекти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здравог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основама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психологије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естетској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медицини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00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76759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FE424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0D38E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r-HR"/>
              </w:rPr>
              <w:t>НС</w:t>
            </w:r>
          </w:p>
        </w:tc>
      </w:tr>
      <w:tr w:rsidR="000B270B" w:rsidRPr="00CA784F" w:rsidTr="005851B4">
        <w:trPr>
          <w:trHeight w:val="437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КВФЗ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Кардиоваскуларна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физика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старење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00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76759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FE424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0D38E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0B270B" w:rsidRPr="00CA784F" w:rsidTr="005851B4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 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ПФЗС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Психофизиолошки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аспекти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здравог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старења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00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76759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FE424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0D38E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0B270B" w:rsidRPr="00CA784F" w:rsidTr="005851B4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СГАС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Здраво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гастроинтестиналног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система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 </w:t>
            </w:r>
          </w:p>
        </w:tc>
        <w:tc>
          <w:tcPr>
            <w:tcW w:w="200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76759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FE424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0D38E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r-HR"/>
              </w:rPr>
              <w:t>НС</w:t>
            </w:r>
          </w:p>
        </w:tc>
      </w:tr>
      <w:tr w:rsidR="000B270B" w:rsidRPr="00CA784F" w:rsidTr="005851B4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ЦЦНС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Целуларни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аспекти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централног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нервног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система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00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76759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FE424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0D38E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AB71AE" w:rsidRPr="00CA784F" w:rsidTr="007D54BA">
        <w:trPr>
          <w:trHeight w:val="255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AB71AE" w:rsidRDefault="00AB71AE" w:rsidP="00756956">
            <w:pPr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Изборни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предемти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II: </w:t>
            </w:r>
          </w:p>
          <w:p w:rsidR="00AB71AE" w:rsidRPr="00CA784F" w:rsidRDefault="00AB71AE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Студент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у ДРУГОМ СЕМЕСТРУ </w:t>
            </w:r>
            <w:proofErr w:type="spellStart"/>
            <w:r>
              <w:rPr>
                <w:rFonts w:ascii="Times New Roman" w:hAnsi="Times New Roman"/>
                <w:sz w:val="18"/>
              </w:rPr>
              <w:t>бира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ДВА </w:t>
            </w:r>
            <w:proofErr w:type="spellStart"/>
            <w:r>
              <w:rPr>
                <w:rFonts w:ascii="Times New Roman" w:hAnsi="Times New Roman"/>
                <w:sz w:val="18"/>
              </w:rPr>
              <w:t>од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понудђених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изборних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предмета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(21-29</w:t>
            </w:r>
            <w:r w:rsidR="007E5F26"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Times New Roman"/>
                <w:sz w:val="18"/>
              </w:rPr>
              <w:t>)</w:t>
            </w:r>
          </w:p>
        </w:tc>
      </w:tr>
      <w:tr w:rsidR="000B270B" w:rsidRPr="00CA784F" w:rsidTr="002A087A">
        <w:trPr>
          <w:trHeight w:val="269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ЗСДД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Здраво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дигиталном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добу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0B270B" w:rsidRPr="00CA784F" w:rsidRDefault="000B270B" w:rsidP="000B2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6328E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0B270B" w:rsidRPr="00CA784F" w:rsidRDefault="000B270B" w:rsidP="000B2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343ED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 w:rsidRPr="00C343ED">
              <w:rPr>
                <w:rFonts w:ascii="Times New Roman" w:hAnsi="Times New Roman"/>
                <w:sz w:val="18"/>
                <w:szCs w:val="18"/>
              </w:rPr>
              <w:t>ТМ</w:t>
            </w:r>
          </w:p>
        </w:tc>
      </w:tr>
      <w:tr w:rsidR="000B270B" w:rsidRPr="00CA784F" w:rsidTr="002856A8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ХМПС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Хормонска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модулација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процеса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старења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0B270B" w:rsidRPr="00CA784F" w:rsidRDefault="000B270B" w:rsidP="000B2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6328E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AA44D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0B270B" w:rsidRPr="00CA784F" w:rsidTr="002856A8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ДФАС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Дозирање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физичке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активности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току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старења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0B270B" w:rsidRPr="00CA784F" w:rsidRDefault="000B270B" w:rsidP="000B2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6328E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AA44D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0B270B" w:rsidRPr="00CA784F" w:rsidTr="002856A8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ИМПС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Импланти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здравље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0B270B" w:rsidRPr="00CA784F" w:rsidRDefault="000B270B" w:rsidP="000B2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6328E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AA44D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r-HR"/>
              </w:rPr>
              <w:t>НС</w:t>
            </w:r>
          </w:p>
        </w:tc>
      </w:tr>
      <w:tr w:rsidR="000B270B" w:rsidRPr="00CA784F" w:rsidTr="002856A8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25.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АОПС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Улога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антиоксиданаса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процесу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старења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0B270B" w:rsidRPr="00CA784F" w:rsidRDefault="000B270B" w:rsidP="000B2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6328E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AA44D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343ED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 w:rsidRPr="00C343ED">
              <w:rPr>
                <w:rFonts w:ascii="Times New Roman" w:hAnsi="Times New Roman"/>
                <w:sz w:val="18"/>
                <w:szCs w:val="18"/>
              </w:rPr>
              <w:t>ТМ</w:t>
            </w:r>
          </w:p>
        </w:tc>
      </w:tr>
      <w:tr w:rsidR="000B270B" w:rsidRPr="00CA784F" w:rsidTr="002856A8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ПЛВС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Природне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лековите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воде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здраво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старење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0B270B" w:rsidRPr="00CA784F" w:rsidRDefault="000B270B" w:rsidP="000B2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6328E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AA44D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0B270B" w:rsidRPr="00CA784F" w:rsidTr="002856A8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КФСП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Когнитивне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функције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старење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превенција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0B270B" w:rsidRPr="00CA784F" w:rsidRDefault="000B270B" w:rsidP="000B2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6328E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AA44D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hr-HR"/>
              </w:rPr>
              <w:t>НС</w:t>
            </w:r>
          </w:p>
        </w:tc>
      </w:tr>
      <w:tr w:rsidR="000B270B" w:rsidRPr="00CA784F" w:rsidTr="002856A8">
        <w:trPr>
          <w:trHeight w:val="310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ХКПЗ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  <w:lang w:val="hr-HR"/>
              </w:rPr>
            </w:pPr>
            <w:r w:rsidRPr="007D54BA">
              <w:rPr>
                <w:rFonts w:ascii="Times New Roman" w:hAnsi="Times New Roman"/>
                <w:sz w:val="18"/>
                <w:szCs w:val="18"/>
                <w:lang w:val="hr-HR"/>
              </w:rPr>
              <w:t>Хемија козмет</w:t>
            </w:r>
            <w:r w:rsidRPr="007D54BA">
              <w:rPr>
                <w:rFonts w:ascii="Times New Roman" w:hAnsi="Times New Roman"/>
                <w:sz w:val="18"/>
                <w:szCs w:val="18"/>
                <w:lang w:val="sr-Cyrl-CS"/>
              </w:rPr>
              <w:t>ич</w:t>
            </w:r>
            <w:r w:rsidRPr="007D54BA">
              <w:rPr>
                <w:rFonts w:ascii="Times New Roman" w:hAnsi="Times New Roman"/>
                <w:sz w:val="18"/>
                <w:szCs w:val="18"/>
                <w:lang w:val="hr-HR"/>
              </w:rPr>
              <w:t>ких производа – здравствени аспекти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0B270B" w:rsidRPr="00CA784F" w:rsidRDefault="000B270B" w:rsidP="000B2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6328E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AA44D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0B270B" w:rsidRPr="00CA784F" w:rsidTr="002856A8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БМАР</w:t>
            </w:r>
          </w:p>
        </w:tc>
        <w:tc>
          <w:tcPr>
            <w:tcW w:w="1565" w:type="pct"/>
            <w:shd w:val="clear" w:color="auto" w:fill="auto"/>
          </w:tcPr>
          <w:p w:rsidR="000B270B" w:rsidRPr="007D54BA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Биомаркери</w:t>
            </w:r>
            <w:proofErr w:type="spellEnd"/>
            <w:r w:rsidRPr="007D54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54BA">
              <w:rPr>
                <w:rFonts w:ascii="Times New Roman" w:hAnsi="Times New Roman"/>
                <w:sz w:val="18"/>
                <w:szCs w:val="18"/>
              </w:rPr>
              <w:t>старења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0B270B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0B270B" w:rsidRPr="00CA784F" w:rsidRDefault="000B270B" w:rsidP="000B270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4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6328E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</w:tcPr>
          <w:p w:rsidR="000B270B" w:rsidRDefault="000B270B" w:rsidP="000B270B">
            <w:pPr>
              <w:jc w:val="center"/>
            </w:pPr>
            <w:r w:rsidRPr="00AA44D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0B270B" w:rsidRPr="00CA784F" w:rsidRDefault="000B270B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AC3472" w:rsidRPr="00CA784F" w:rsidTr="00BF60C0">
        <w:trPr>
          <w:trHeight w:val="255"/>
          <w:jc w:val="center"/>
        </w:trPr>
        <w:tc>
          <w:tcPr>
            <w:tcW w:w="369" w:type="pct"/>
            <w:shd w:val="clear" w:color="auto" w:fill="auto"/>
            <w:noWrap/>
            <w:vAlign w:val="center"/>
          </w:tcPr>
          <w:p w:rsidR="00AC3472" w:rsidRDefault="00AC3472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</w:t>
            </w:r>
          </w:p>
        </w:tc>
        <w:tc>
          <w:tcPr>
            <w:tcW w:w="448" w:type="pct"/>
            <w:shd w:val="clear" w:color="auto" w:fill="auto"/>
            <w:noWrap/>
            <w:vAlign w:val="center"/>
          </w:tcPr>
          <w:p w:rsidR="00AC3472" w:rsidRPr="00AC3472" w:rsidRDefault="00AC3472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МР</w:t>
            </w:r>
          </w:p>
        </w:tc>
        <w:tc>
          <w:tcPr>
            <w:tcW w:w="1565" w:type="pct"/>
            <w:shd w:val="clear" w:color="auto" w:fill="auto"/>
          </w:tcPr>
          <w:p w:rsidR="00AC3472" w:rsidRPr="00AC3472" w:rsidRDefault="00AC3472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Мастер рад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AC3472" w:rsidRPr="00AC3472" w:rsidRDefault="00AC3472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AC3472" w:rsidRPr="00CA784F" w:rsidRDefault="00AC3472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AC3472" w:rsidRPr="00CA784F" w:rsidRDefault="00AC3472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C3472" w:rsidRPr="00CA784F" w:rsidRDefault="00AC3472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C3472" w:rsidRPr="00CA784F" w:rsidRDefault="00AC3472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AC3472" w:rsidRPr="00CA784F" w:rsidRDefault="00AC3472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AC3472" w:rsidRDefault="00AC3472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AC3472" w:rsidRDefault="00AC3472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AC3472" w:rsidRDefault="00AC3472" w:rsidP="0075695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TM</w:t>
            </w:r>
          </w:p>
        </w:tc>
      </w:tr>
      <w:tr w:rsidR="00AB71AE" w:rsidRPr="00CA784F" w:rsidTr="000B270B">
        <w:trPr>
          <w:trHeight w:val="240"/>
          <w:jc w:val="center"/>
        </w:trPr>
        <w:tc>
          <w:tcPr>
            <w:tcW w:w="2636" w:type="pct"/>
            <w:gridSpan w:val="4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+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ДОН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остали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) и 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ЕСПБ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години</w:t>
            </w:r>
            <w:proofErr w:type="spellEnd"/>
          </w:p>
        </w:tc>
        <w:tc>
          <w:tcPr>
            <w:tcW w:w="200" w:type="pct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widowControl w:val="0"/>
              <w:autoSpaceDE w:val="0"/>
              <w:autoSpaceDN w:val="0"/>
              <w:adjustRightInd w:val="0"/>
              <w:ind w:left="1"/>
              <w:jc w:val="right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471" w:type="pct"/>
            <w:gridSpan w:val="2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4" w:type="pct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71AE" w:rsidRPr="00CA784F" w:rsidTr="000B270B">
        <w:trPr>
          <w:trHeight w:val="240"/>
          <w:jc w:val="center"/>
        </w:trPr>
        <w:tc>
          <w:tcPr>
            <w:tcW w:w="2636" w:type="pct"/>
            <w:gridSpan w:val="4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активне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години</w:t>
            </w:r>
            <w:proofErr w:type="spellEnd"/>
          </w:p>
        </w:tc>
        <w:tc>
          <w:tcPr>
            <w:tcW w:w="865" w:type="pct"/>
            <w:gridSpan w:val="4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204" w:type="pct"/>
            <w:shd w:val="clear" w:color="auto" w:fill="auto"/>
            <w:noWrap/>
          </w:tcPr>
          <w:p w:rsidR="00AB71AE" w:rsidRPr="00CA784F" w:rsidRDefault="00AB71AE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71AE" w:rsidRPr="00CA784F" w:rsidTr="000B270B">
        <w:trPr>
          <w:trHeight w:val="240"/>
          <w:jc w:val="center"/>
        </w:trPr>
        <w:tc>
          <w:tcPr>
            <w:tcW w:w="2636" w:type="pct"/>
            <w:gridSpan w:val="4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активне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години</w:t>
            </w:r>
            <w:proofErr w:type="spellEnd"/>
          </w:p>
        </w:tc>
        <w:tc>
          <w:tcPr>
            <w:tcW w:w="865" w:type="pct"/>
            <w:gridSpan w:val="4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204" w:type="pct"/>
            <w:shd w:val="clear" w:color="auto" w:fill="auto"/>
            <w:noWrap/>
          </w:tcPr>
          <w:p w:rsidR="00AB71AE" w:rsidRPr="00CA784F" w:rsidRDefault="00AB71AE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71AE" w:rsidRPr="00CA784F" w:rsidTr="000B270B">
        <w:trPr>
          <w:trHeight w:val="240"/>
          <w:jc w:val="center"/>
        </w:trPr>
        <w:tc>
          <w:tcPr>
            <w:tcW w:w="2636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активне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остали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бодова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све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године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студија</w:t>
            </w:r>
            <w:proofErr w:type="spellEnd"/>
          </w:p>
        </w:tc>
        <w:tc>
          <w:tcPr>
            <w:tcW w:w="865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AB71AE" w:rsidRPr="00CA784F" w:rsidRDefault="00AB71AE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B71AE" w:rsidRPr="00CA784F" w:rsidRDefault="00AB71AE" w:rsidP="007569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71AE" w:rsidRPr="00CA784F" w:rsidTr="003564D4">
        <w:trPr>
          <w:trHeight w:val="240"/>
          <w:jc w:val="center"/>
        </w:trPr>
        <w:tc>
          <w:tcPr>
            <w:tcW w:w="5000" w:type="pct"/>
            <w:gridSpan w:val="12"/>
            <w:shd w:val="clear" w:color="auto" w:fill="F2F2F2"/>
            <w:noWrap/>
            <w:vAlign w:val="center"/>
          </w:tcPr>
          <w:p w:rsidR="00AB71AE" w:rsidRPr="00CA784F" w:rsidRDefault="00AB71AE" w:rsidP="00756956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b/>
                <w:sz w:val="20"/>
                <w:szCs w:val="20"/>
              </w:rPr>
              <w:t>Напомена</w:t>
            </w:r>
            <w:proofErr w:type="spellEnd"/>
            <w:r w:rsidRPr="00CA784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AB71AE" w:rsidRPr="00CA784F" w:rsidRDefault="00AB71AE" w:rsidP="00756956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Број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година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зависи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трајања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студија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: 1, 1,5 и 2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године</w:t>
            </w:r>
            <w:proofErr w:type="spellEnd"/>
          </w:p>
          <w:p w:rsidR="00AB71AE" w:rsidRPr="00CA784F" w:rsidRDefault="00AB71AE" w:rsidP="00756956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Остали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стручну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праксу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нису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активна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настава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Стручна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пракса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предвиђа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складу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упутству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Стандарда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мастер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A784F">
              <w:rPr>
                <w:rFonts w:ascii="Times New Roman" w:hAnsi="Times New Roman"/>
                <w:sz w:val="20"/>
                <w:szCs w:val="20"/>
              </w:rPr>
              <w:t>студије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пољима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Остали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имају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бодове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који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сабирају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активним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бодовима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Остали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могу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навести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предметима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завршни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B71AE" w:rsidRPr="00CA784F" w:rsidRDefault="00AB71AE" w:rsidP="00756956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 xml:space="preserve">ДОН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није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обавезан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ако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предвиђен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сабира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вежбама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B71AE" w:rsidRPr="00092214" w:rsidRDefault="00AB71AE" w:rsidP="00756956">
            <w:pPr>
              <w:numPr>
                <w:ilvl w:val="0"/>
                <w:numId w:val="1"/>
              </w:numPr>
              <w:ind w:left="540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Активна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нас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ава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годинама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има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</w:rPr>
              <w:t xml:space="preserve"> 20 а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највише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92214">
              <w:rPr>
                <w:rFonts w:ascii="Times New Roman" w:hAnsi="Times New Roman"/>
                <w:sz w:val="20"/>
                <w:szCs w:val="20"/>
              </w:rPr>
              <w:t xml:space="preserve">30 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proofErr w:type="gramEnd"/>
            <w:r w:rsidRPr="000922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нед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љн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</w:rPr>
              <w:t xml:space="preserve"> 600-900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</w:rPr>
              <w:t>годишње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B71AE" w:rsidRPr="00092214" w:rsidRDefault="00AB71AE" w:rsidP="00756956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92214">
              <w:rPr>
                <w:rFonts w:ascii="Times New Roman" w:hAnsi="Times New Roman"/>
                <w:noProof/>
                <w:sz w:val="20"/>
                <w:szCs w:val="20"/>
              </w:rPr>
              <w:t xml:space="preserve">  на другом нивоу студија, које трају више од једне године, на првој години студија од 600 часова 50% до 60% су предавања, а остало су вежбе и други облици активне наставе.</w:t>
            </w:r>
          </w:p>
          <w:p w:rsidR="00AB71AE" w:rsidRPr="00092214" w:rsidRDefault="00AB71AE" w:rsidP="00756956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92214">
              <w:rPr>
                <w:rFonts w:ascii="Times New Roman" w:hAnsi="Times New Roman"/>
                <w:noProof/>
                <w:sz w:val="20"/>
                <w:szCs w:val="20"/>
              </w:rPr>
              <w:t xml:space="preserve">   на завршној години другог нивоа студија, највише 50 % је студијски истраживачки рад, односно примењени истраживачки рад, а остало су предавања, вежбе и други облици активне наставе, тј. од минималних 600 часова , највише 300 часова  је предвиђено за СИР и ПИР  а остало су часови предавања,вежбе и други облици наставе.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Ако у завршној години има само један семестар, као завршна година рачунају се последња два семестра студијског програма.</w:t>
            </w:r>
          </w:p>
          <w:p w:rsidR="00AB71AE" w:rsidRPr="000B76BC" w:rsidRDefault="00AB71AE" w:rsidP="00756956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color w:val="FF6600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noProof/>
                <w:sz w:val="20"/>
                <w:szCs w:val="20"/>
              </w:rPr>
              <w:t>СИР и ПИР могу бити саставни део предмета или завршног рада</w:t>
            </w:r>
            <w:r w:rsidRPr="00F34AB5"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>.</w:t>
            </w:r>
          </w:p>
          <w:p w:rsidR="00AB71AE" w:rsidRPr="00CA784F" w:rsidRDefault="00AB71AE" w:rsidP="00756956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b/>
                <w:sz w:val="20"/>
                <w:szCs w:val="20"/>
              </w:rPr>
              <w:t>Техничко</w:t>
            </w:r>
            <w:proofErr w:type="spellEnd"/>
            <w:r w:rsidRPr="00CA784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b/>
                <w:sz w:val="20"/>
                <w:szCs w:val="20"/>
              </w:rPr>
              <w:t>технолошке</w:t>
            </w:r>
            <w:proofErr w:type="spellEnd"/>
            <w:r w:rsidRPr="00CA784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b/>
                <w:sz w:val="20"/>
                <w:szCs w:val="20"/>
              </w:rPr>
              <w:t>науке</w:t>
            </w:r>
            <w:proofErr w:type="spellEnd"/>
          </w:p>
          <w:p w:rsidR="00AB71AE" w:rsidRPr="00CA784F" w:rsidRDefault="00AB71AE" w:rsidP="007569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>Саставни део курикулума студијских програма је стручна пракса и практичан рад у трајању од најмање 90 часова, која се реализује у одговарајућим научноистраживачким установама, у организацијама за обављање иновационе активности, у организацијама за пружање инфраструктурне подршке иновационој делатности, у привредним друштвима и јавним установама.</w:t>
            </w:r>
          </w:p>
          <w:p w:rsidR="00AB71AE" w:rsidRPr="00CA784F" w:rsidRDefault="00AB71AE" w:rsidP="00756956">
            <w:pPr>
              <w:spacing w:before="10" w:line="269" w:lineRule="exact"/>
              <w:jc w:val="both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Природно-математичке науке: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>У последњој години студија  имају стручну праксу од 90 сати и 3 ЕСПБ бода.</w:t>
            </w:r>
          </w:p>
          <w:p w:rsidR="00AB71AE" w:rsidRPr="00CA784F" w:rsidRDefault="00AB71AE" w:rsidP="00756956">
            <w:pPr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Друштвено-хуманистичке науке :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>У последњој години студија имају стручну праксу од 90 сати и 3 ЕСПБ бода.</w:t>
            </w:r>
          </w:p>
          <w:p w:rsidR="00AB71AE" w:rsidRPr="00CA784F" w:rsidRDefault="00AB71AE" w:rsidP="00756956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noProof/>
                <w:sz w:val="20"/>
                <w:szCs w:val="20"/>
              </w:rPr>
              <w:t>Медицинске науке</w:t>
            </w:r>
          </w:p>
          <w:p w:rsidR="00AB71AE" w:rsidRPr="00CA784F" w:rsidRDefault="00AB71AE" w:rsidP="00756956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 xml:space="preserve">Курикулум студијског програма за академске студије из одговарајућих научних области у оквиру образовног научно-поља медицинских наука мора да садржи обавезне заједничке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ab/>
              <w:t xml:space="preserve">основе и могућности за специјалне студијске модуле, уколико је предвиђено да их курикулум садржи. Специјални студијски модули треба да буду из предметâ непосредно везаних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ab/>
              <w:t xml:space="preserve">за медицину, било да су лабораторијски или клинички, биолошки или бихејвиорални, оријентисани на истраживања или дескриптивни. Курикулум студијског програма треба да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ab/>
              <w:t>садржи најмање 10 % изборних предмета.</w:t>
            </w:r>
          </w:p>
          <w:p w:rsidR="00AB71AE" w:rsidRPr="00CA784F" w:rsidRDefault="00AB71AE" w:rsidP="00756956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b/>
                <w:noProof/>
                <w:sz w:val="20"/>
                <w:szCs w:val="20"/>
              </w:rPr>
              <w:t>Трајање и реализација педагошке праксе</w:t>
            </w:r>
          </w:p>
          <w:p w:rsidR="00AB71AE" w:rsidRPr="00CA784F" w:rsidRDefault="00AB71AE" w:rsidP="00756956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>Високошколске установе које реализују педагошке студијске програме морају обезбедити педагошку праксу у II, III и IV години студија од минимум 90 сати годишње. На петој години студија педагошка пракса је 180 сати и 6 ЕСПБ бодова. Педагошке праксе се изводе у педагошким установама.</w:t>
            </w:r>
          </w:p>
          <w:p w:rsidR="00AB71AE" w:rsidRPr="00CA784F" w:rsidRDefault="00AB71AE" w:rsidP="00756956">
            <w:pPr>
              <w:shd w:val="clear" w:color="auto" w:fill="FFFFFF"/>
              <w:tabs>
                <w:tab w:val="left" w:pos="576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 xml:space="preserve">За високошколске установе које у оквиру студијских програма немају педагошка образовања, а чији би свршени студенти требало да буду наставници стручних предмета у средњим школама, морају, сходно Закону 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о основама система образовања и васпитања, имати образовање из психолошких, педагошких и методичких дисциплина стечено на високошколској установи у току студија или након дипломирања, од најмање 30 ЕСПБ бодова и 6 ЕСПБ бодова праксе у педагошким установама.</w:t>
            </w:r>
          </w:p>
          <w:p w:rsidR="00AB71AE" w:rsidRPr="00F34AB5" w:rsidRDefault="00AB71AE" w:rsidP="00756956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Остали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обавезни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стручну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праксу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нису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активна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настава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Стручна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пракса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има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бодове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Остали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могу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дати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предметима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завршни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</w:p>
          <w:p w:rsidR="00AB71AE" w:rsidRPr="00F34AB5" w:rsidRDefault="00AB71AE" w:rsidP="00756956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B76BC">
              <w:rPr>
                <w:rFonts w:ascii="Times New Roman" w:hAnsi="Times New Roman"/>
                <w:noProof/>
                <w:sz w:val="20"/>
                <w:szCs w:val="20"/>
              </w:rPr>
              <w:t>Саставни део курикулума студијског програма мастер струковних студија је стручна пракса у трајању од најмање 180 часова, односно 90 часова по години, која се реализује у привредним организацијама или јавним институцијама</w:t>
            </w:r>
          </w:p>
          <w:p w:rsidR="00AB71AE" w:rsidRPr="00F34AB5" w:rsidRDefault="00AB71AE" w:rsidP="00756956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784F">
              <w:rPr>
                <w:rFonts w:ascii="Times New Roman" w:hAnsi="Times New Roman"/>
                <w:sz w:val="20"/>
                <w:szCs w:val="20"/>
              </w:rPr>
              <w:t xml:space="preserve">ДОН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није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обавезан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ако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предвиђен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сабира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вежбама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Активна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нас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годинама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има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20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нед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љн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600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годишњеи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то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>:</w:t>
            </w:r>
            <w:r w:rsidRPr="00CA784F">
              <w:rPr>
                <w:rFonts w:ascii="Times New Roman" w:hAnsi="Times New Roman"/>
                <w:noProof/>
                <w:sz w:val="20"/>
                <w:szCs w:val="20"/>
              </w:rPr>
              <w:t xml:space="preserve"> 50% до 60% су предавања, а остало су вежбе и други облици активне наставе</w:t>
            </w:r>
          </w:p>
        </w:tc>
      </w:tr>
    </w:tbl>
    <w:p w:rsidR="00915587" w:rsidRPr="00915587" w:rsidRDefault="00915587"/>
    <w:sectPr w:rsidR="00915587" w:rsidRPr="00915587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5"/>
  <w:proofState w:spelling="clean" w:grammar="clean"/>
  <w:defaultTabStop w:val="720"/>
  <w:characterSpacingControl w:val="doNotCompress"/>
  <w:compat/>
  <w:rsids>
    <w:rsidRoot w:val="00915587"/>
    <w:rsid w:val="00021BA3"/>
    <w:rsid w:val="000628CA"/>
    <w:rsid w:val="000B270B"/>
    <w:rsid w:val="000C2746"/>
    <w:rsid w:val="00112987"/>
    <w:rsid w:val="001927A4"/>
    <w:rsid w:val="00200A0E"/>
    <w:rsid w:val="002048D0"/>
    <w:rsid w:val="003564D4"/>
    <w:rsid w:val="00363150"/>
    <w:rsid w:val="003875F1"/>
    <w:rsid w:val="004021FC"/>
    <w:rsid w:val="00472BE6"/>
    <w:rsid w:val="00473A4A"/>
    <w:rsid w:val="00534598"/>
    <w:rsid w:val="0065624E"/>
    <w:rsid w:val="006F40D2"/>
    <w:rsid w:val="007C74DE"/>
    <w:rsid w:val="007D54BA"/>
    <w:rsid w:val="007E5F26"/>
    <w:rsid w:val="00864535"/>
    <w:rsid w:val="00873F81"/>
    <w:rsid w:val="00915587"/>
    <w:rsid w:val="00920685"/>
    <w:rsid w:val="00996338"/>
    <w:rsid w:val="009E395E"/>
    <w:rsid w:val="00A67256"/>
    <w:rsid w:val="00A74FB6"/>
    <w:rsid w:val="00AB71AE"/>
    <w:rsid w:val="00AC3472"/>
    <w:rsid w:val="00BD40A3"/>
    <w:rsid w:val="00BF60C0"/>
    <w:rsid w:val="00C343ED"/>
    <w:rsid w:val="00C54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58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10</cp:revision>
  <dcterms:created xsi:type="dcterms:W3CDTF">2021-12-23T16:22:00Z</dcterms:created>
  <dcterms:modified xsi:type="dcterms:W3CDTF">2022-01-12T08:35:00Z</dcterms:modified>
</cp:coreProperties>
</file>